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9F" w:rsidRDefault="00A57DEC">
      <w:pPr>
        <w:spacing w:after="0" w:line="259" w:lineRule="auto"/>
        <w:ind w:left="1" w:firstLine="0"/>
      </w:pPr>
      <w:r>
        <w:rPr>
          <w:b/>
          <w:sz w:val="48"/>
        </w:rPr>
        <w:t xml:space="preserve">Yearly Overview of P.E &amp; Sport – </w:t>
      </w:r>
      <w:r w:rsidR="00050728">
        <w:rPr>
          <w:b/>
          <w:sz w:val="48"/>
        </w:rPr>
        <w:t>EYFS</w:t>
      </w:r>
    </w:p>
    <w:tbl>
      <w:tblPr>
        <w:tblStyle w:val="TableGrid"/>
        <w:tblW w:w="15693" w:type="dxa"/>
        <w:tblInd w:w="6" w:type="dxa"/>
        <w:tblCellMar>
          <w:top w:w="47" w:type="dxa"/>
          <w:left w:w="107" w:type="dxa"/>
          <w:right w:w="68" w:type="dxa"/>
        </w:tblCellMar>
        <w:tblLook w:val="04A0" w:firstRow="1" w:lastRow="0" w:firstColumn="1" w:lastColumn="0" w:noHBand="0" w:noVBand="1"/>
      </w:tblPr>
      <w:tblGrid>
        <w:gridCol w:w="2514"/>
        <w:gridCol w:w="2512"/>
        <w:gridCol w:w="2515"/>
        <w:gridCol w:w="302"/>
        <w:gridCol w:w="2211"/>
        <w:gridCol w:w="2519"/>
        <w:gridCol w:w="2513"/>
        <w:gridCol w:w="607"/>
      </w:tblGrid>
      <w:tr w:rsidR="006C2200" w:rsidTr="006F4FE5">
        <w:trPr>
          <w:trHeight w:val="547"/>
        </w:trPr>
        <w:tc>
          <w:tcPr>
            <w:tcW w:w="7844" w:type="dxa"/>
            <w:gridSpan w:val="4"/>
            <w:tcBorders>
              <w:top w:val="single" w:sz="4" w:space="0" w:color="000000"/>
              <w:left w:val="single" w:sz="4" w:space="0" w:color="000000"/>
              <w:bottom w:val="single" w:sz="4" w:space="0" w:color="000000"/>
              <w:right w:val="single" w:sz="4" w:space="0" w:color="000000"/>
            </w:tcBorders>
            <w:shd w:val="clear" w:color="auto" w:fill="C5A7FB"/>
            <w:vAlign w:val="center"/>
          </w:tcPr>
          <w:p w:rsidR="006C2200" w:rsidRPr="006C2200" w:rsidRDefault="006C2200" w:rsidP="006C2200">
            <w:pPr>
              <w:spacing w:after="0" w:line="259" w:lineRule="auto"/>
              <w:ind w:left="0" w:firstLine="0"/>
              <w:jc w:val="center"/>
              <w:rPr>
                <w:b/>
              </w:rPr>
            </w:pPr>
            <w:r w:rsidRPr="006C2200">
              <w:rPr>
                <w:b/>
              </w:rPr>
              <w:t>3-4 year olds</w:t>
            </w:r>
          </w:p>
        </w:tc>
        <w:tc>
          <w:tcPr>
            <w:tcW w:w="7849" w:type="dxa"/>
            <w:gridSpan w:val="4"/>
            <w:tcBorders>
              <w:top w:val="single" w:sz="4" w:space="0" w:color="000000"/>
              <w:left w:val="single" w:sz="4" w:space="0" w:color="000000"/>
              <w:bottom w:val="single" w:sz="4" w:space="0" w:color="000000"/>
              <w:right w:val="single" w:sz="4" w:space="0" w:color="000000"/>
            </w:tcBorders>
            <w:shd w:val="clear" w:color="auto" w:fill="C5A7FB"/>
            <w:vAlign w:val="center"/>
          </w:tcPr>
          <w:p w:rsidR="006C2200" w:rsidRPr="006C2200" w:rsidRDefault="006C2200" w:rsidP="006C2200">
            <w:pPr>
              <w:spacing w:after="0" w:line="259" w:lineRule="auto"/>
              <w:ind w:left="0" w:firstLine="0"/>
              <w:jc w:val="center"/>
              <w:rPr>
                <w:b/>
              </w:rPr>
            </w:pPr>
            <w:r w:rsidRPr="006C2200">
              <w:rPr>
                <w:b/>
              </w:rPr>
              <w:t xml:space="preserve">Reception </w:t>
            </w:r>
          </w:p>
        </w:tc>
      </w:tr>
      <w:tr w:rsidR="006C2200" w:rsidTr="00A03912">
        <w:trPr>
          <w:trHeight w:val="1427"/>
        </w:trPr>
        <w:tc>
          <w:tcPr>
            <w:tcW w:w="7846" w:type="dxa"/>
            <w:gridSpan w:val="4"/>
            <w:tcBorders>
              <w:top w:val="single" w:sz="4" w:space="0" w:color="000000"/>
              <w:left w:val="single" w:sz="4" w:space="0" w:color="000000"/>
              <w:bottom w:val="single" w:sz="4" w:space="0" w:color="000000"/>
              <w:right w:val="single" w:sz="4" w:space="0" w:color="000000"/>
            </w:tcBorders>
          </w:tcPr>
          <w:p w:rsidR="006C2200" w:rsidRPr="006C2200" w:rsidRDefault="006C2200" w:rsidP="006C2200">
            <w:pPr>
              <w:spacing w:after="0" w:line="259" w:lineRule="auto"/>
              <w:rPr>
                <w:color w:val="FF0000"/>
              </w:rPr>
            </w:pPr>
            <w:r w:rsidRPr="006C2200">
              <w:rPr>
                <w:color w:val="FF0000"/>
              </w:rPr>
              <w:t>Continue to develop their movement, balancing, riding (scooters, trike</w:t>
            </w:r>
            <w:r w:rsidRPr="006C2200">
              <w:rPr>
                <w:color w:val="FF0000"/>
              </w:rPr>
              <w:t xml:space="preserve">s and bikes) and ball skills. </w:t>
            </w:r>
          </w:p>
          <w:p w:rsidR="006C2200" w:rsidRPr="006C2200" w:rsidRDefault="006C2200" w:rsidP="006C2200">
            <w:pPr>
              <w:spacing w:after="0" w:line="259" w:lineRule="auto"/>
              <w:rPr>
                <w:color w:val="FF0000"/>
              </w:rPr>
            </w:pPr>
            <w:r w:rsidRPr="006C2200">
              <w:rPr>
                <w:color w:val="FF0000"/>
              </w:rPr>
              <w:t>Go up steps and stairs, or climb up apparatus, using alternate feet.</w:t>
            </w:r>
          </w:p>
          <w:p w:rsidR="006C2200" w:rsidRPr="006C2200" w:rsidRDefault="006C2200" w:rsidP="006C2200">
            <w:pPr>
              <w:spacing w:after="0" w:line="259" w:lineRule="auto"/>
              <w:rPr>
                <w:color w:val="FF0000"/>
              </w:rPr>
            </w:pPr>
            <w:r w:rsidRPr="006C2200">
              <w:rPr>
                <w:color w:val="FF0000"/>
              </w:rPr>
              <w:t>Skip, hop, stand on one leg and hold a pose for a game like musical statues.</w:t>
            </w:r>
          </w:p>
          <w:p w:rsidR="006C2200" w:rsidRPr="006C2200" w:rsidRDefault="006C2200" w:rsidP="006C2200">
            <w:pPr>
              <w:spacing w:after="0" w:line="259" w:lineRule="auto"/>
              <w:rPr>
                <w:color w:val="FF0000"/>
              </w:rPr>
            </w:pPr>
            <w:r w:rsidRPr="006C2200">
              <w:rPr>
                <w:color w:val="FF0000"/>
              </w:rPr>
              <w:t>Use large-muscle movements to wave flags and streamers, paint and make marks.</w:t>
            </w:r>
          </w:p>
          <w:p w:rsidR="006C2200" w:rsidRPr="006C2200" w:rsidRDefault="006C2200" w:rsidP="006C2200">
            <w:pPr>
              <w:spacing w:after="0" w:line="259" w:lineRule="auto"/>
              <w:rPr>
                <w:color w:val="7030A0"/>
              </w:rPr>
            </w:pPr>
            <w:r w:rsidRPr="006C2200">
              <w:rPr>
                <w:color w:val="7030A0"/>
              </w:rPr>
              <w:t xml:space="preserve">Start taking part in some group activities which they make up for </w:t>
            </w:r>
            <w:r w:rsidRPr="006C2200">
              <w:rPr>
                <w:color w:val="7030A0"/>
              </w:rPr>
              <w:t xml:space="preserve">themselves, or in teams. </w:t>
            </w:r>
          </w:p>
          <w:p w:rsidR="006C2200" w:rsidRDefault="006C2200" w:rsidP="006C2200">
            <w:pPr>
              <w:spacing w:after="0" w:line="259" w:lineRule="auto"/>
              <w:rPr>
                <w:color w:val="7030A0"/>
              </w:rPr>
            </w:pPr>
            <w:r w:rsidRPr="006C2200">
              <w:rPr>
                <w:color w:val="7030A0"/>
              </w:rPr>
              <w:t>Increasingly be able to use and remember sequences and patterns of movements which are related to music and rhythm.</w:t>
            </w:r>
          </w:p>
          <w:p w:rsidR="006C2200" w:rsidRDefault="006C2200" w:rsidP="006C2200">
            <w:pPr>
              <w:spacing w:after="0" w:line="259" w:lineRule="auto"/>
            </w:pPr>
            <w:r>
              <w:t>Match their developing physical skills to tasks and activities in the setting. For example, they decide whether to crawl, walk or run across a plank, depending on its length and width.</w:t>
            </w:r>
          </w:p>
        </w:tc>
        <w:tc>
          <w:tcPr>
            <w:tcW w:w="7847" w:type="dxa"/>
            <w:gridSpan w:val="4"/>
            <w:tcBorders>
              <w:top w:val="single" w:sz="4" w:space="0" w:color="000000"/>
              <w:left w:val="single" w:sz="4" w:space="0" w:color="000000"/>
              <w:bottom w:val="single" w:sz="4" w:space="0" w:color="000000"/>
              <w:right w:val="single" w:sz="4" w:space="0" w:color="000000"/>
            </w:tcBorders>
          </w:tcPr>
          <w:p w:rsidR="006C2200" w:rsidRPr="006C2200" w:rsidRDefault="006C2200" w:rsidP="006C2200">
            <w:pPr>
              <w:spacing w:after="0" w:line="259" w:lineRule="auto"/>
              <w:rPr>
                <w:color w:val="FF0000"/>
              </w:rPr>
            </w:pPr>
            <w:r w:rsidRPr="006C2200">
              <w:rPr>
                <w:color w:val="FF0000"/>
              </w:rPr>
              <w:t xml:space="preserve">Revise and refine the fundamental movement skills they have already acquired: - rolling - crawling - walking - jumping - running - hopping - skipping </w:t>
            </w:r>
            <w:r w:rsidRPr="006C2200">
              <w:rPr>
                <w:color w:val="FF0000"/>
              </w:rPr>
              <w:t>–</w:t>
            </w:r>
            <w:r w:rsidRPr="006C2200">
              <w:rPr>
                <w:color w:val="FF0000"/>
              </w:rPr>
              <w:t xml:space="preserve"> climbing</w:t>
            </w:r>
            <w:r>
              <w:rPr>
                <w:color w:val="FF0000"/>
              </w:rPr>
              <w:t>.</w:t>
            </w:r>
          </w:p>
          <w:p w:rsidR="006C2200" w:rsidRPr="006C2200" w:rsidRDefault="006C2200" w:rsidP="006C2200">
            <w:pPr>
              <w:spacing w:after="0" w:line="259" w:lineRule="auto"/>
              <w:rPr>
                <w:color w:val="7030A0"/>
              </w:rPr>
            </w:pPr>
            <w:r w:rsidRPr="006C2200">
              <w:rPr>
                <w:color w:val="7030A0"/>
              </w:rPr>
              <w:t>Progress towards a more fluent style of moving, with developing control and grace.</w:t>
            </w:r>
          </w:p>
          <w:p w:rsidR="006C2200" w:rsidRPr="006C2200" w:rsidRDefault="006C2200" w:rsidP="006C2200">
            <w:pPr>
              <w:spacing w:after="0" w:line="259" w:lineRule="auto"/>
              <w:rPr>
                <w:color w:val="ED7D31" w:themeColor="accent2"/>
              </w:rPr>
            </w:pPr>
            <w:r w:rsidRPr="006C2200">
              <w:rPr>
                <w:color w:val="ED7D31" w:themeColor="accent2"/>
              </w:rPr>
              <w:t>Develop the overall body strength, co-ordination, balance and agility needed to engage successfully with future physical education sessions and other physical disciplines including dance, gymnastics, sport and swimming.</w:t>
            </w:r>
          </w:p>
          <w:p w:rsidR="006C2200" w:rsidRPr="006C2200" w:rsidRDefault="006C2200" w:rsidP="006C2200">
            <w:pPr>
              <w:spacing w:after="0" w:line="259" w:lineRule="auto"/>
              <w:rPr>
                <w:color w:val="70AD47" w:themeColor="accent6"/>
              </w:rPr>
            </w:pPr>
            <w:r w:rsidRPr="006C2200">
              <w:rPr>
                <w:color w:val="70AD47" w:themeColor="accent6"/>
              </w:rPr>
              <w:t>Combine different movements with ease and fluency</w:t>
            </w:r>
            <w:r>
              <w:rPr>
                <w:color w:val="70AD47" w:themeColor="accent6"/>
              </w:rPr>
              <w:t>.</w:t>
            </w:r>
          </w:p>
          <w:p w:rsidR="006C2200" w:rsidRPr="006C2200" w:rsidRDefault="006C2200" w:rsidP="006C2200">
            <w:pPr>
              <w:spacing w:after="0" w:line="259" w:lineRule="auto"/>
              <w:rPr>
                <w:color w:val="0070C0"/>
              </w:rPr>
            </w:pPr>
            <w:r w:rsidRPr="006C2200">
              <w:rPr>
                <w:color w:val="0070C0"/>
              </w:rPr>
              <w:t>Confidently and safely use a range of large and small apparatus indoors and o</w:t>
            </w:r>
            <w:r w:rsidRPr="006C2200">
              <w:rPr>
                <w:color w:val="0070C0"/>
              </w:rPr>
              <w:t>utside, alone and in a group.</w:t>
            </w:r>
          </w:p>
          <w:p w:rsidR="006C2200" w:rsidRPr="006C2200" w:rsidRDefault="006C2200" w:rsidP="006C2200">
            <w:pPr>
              <w:spacing w:after="0" w:line="259" w:lineRule="auto"/>
              <w:rPr>
                <w:color w:val="0070C0"/>
              </w:rPr>
            </w:pPr>
            <w:r w:rsidRPr="006C2200">
              <w:rPr>
                <w:color w:val="0070C0"/>
              </w:rPr>
              <w:t>Develop overall body-strength, balance, co-ordination and agility</w:t>
            </w:r>
            <w:r w:rsidRPr="006C2200">
              <w:rPr>
                <w:color w:val="0070C0"/>
              </w:rPr>
              <w:t>.</w:t>
            </w:r>
          </w:p>
          <w:p w:rsidR="006C2200" w:rsidRDefault="006C2200" w:rsidP="006C2200">
            <w:pPr>
              <w:spacing w:after="0" w:line="259" w:lineRule="auto"/>
            </w:pPr>
            <w:r>
              <w:t xml:space="preserve">Further develop and refine a range of ball skills including: throwing, catching, kicking, </w:t>
            </w:r>
            <w:r>
              <w:t xml:space="preserve">passing, batting, and aiming. </w:t>
            </w:r>
          </w:p>
          <w:p w:rsidR="006C2200" w:rsidRDefault="006C2200" w:rsidP="006C2200">
            <w:pPr>
              <w:spacing w:after="0" w:line="259" w:lineRule="auto"/>
            </w:pPr>
            <w:r>
              <w:t>Develop confidence, competence, precision and accuracy when engaging in activities that involve a ball.</w:t>
            </w:r>
          </w:p>
        </w:tc>
      </w:tr>
      <w:tr w:rsidR="006C2200" w:rsidTr="00CE4A18">
        <w:trPr>
          <w:trHeight w:val="545"/>
        </w:trPr>
        <w:tc>
          <w:tcPr>
            <w:tcW w:w="15693" w:type="dxa"/>
            <w:gridSpan w:val="8"/>
            <w:tcBorders>
              <w:top w:val="single" w:sz="4" w:space="0" w:color="000000"/>
              <w:left w:val="single" w:sz="4" w:space="0" w:color="000000"/>
              <w:bottom w:val="single" w:sz="4" w:space="0" w:color="000000"/>
              <w:right w:val="single" w:sz="4" w:space="0" w:color="000000"/>
            </w:tcBorders>
            <w:shd w:val="clear" w:color="auto" w:fill="C5A7FB"/>
          </w:tcPr>
          <w:p w:rsidR="006C2200" w:rsidRPr="006C2200" w:rsidRDefault="006C2200" w:rsidP="006C2200">
            <w:pPr>
              <w:spacing w:after="0" w:line="259" w:lineRule="auto"/>
              <w:jc w:val="center"/>
              <w:rPr>
                <w:b/>
                <w:color w:val="FF0000"/>
              </w:rPr>
            </w:pPr>
            <w:r w:rsidRPr="006C2200">
              <w:rPr>
                <w:b/>
                <w:color w:val="auto"/>
              </w:rPr>
              <w:t>Gross Motor Skills- ELG</w:t>
            </w:r>
          </w:p>
        </w:tc>
      </w:tr>
      <w:tr w:rsidR="006C2200" w:rsidTr="00C91185">
        <w:trPr>
          <w:trHeight w:val="1078"/>
        </w:trPr>
        <w:tc>
          <w:tcPr>
            <w:tcW w:w="15693" w:type="dxa"/>
            <w:gridSpan w:val="8"/>
            <w:tcBorders>
              <w:top w:val="single" w:sz="4" w:space="0" w:color="000000"/>
              <w:left w:val="single" w:sz="4" w:space="0" w:color="000000"/>
              <w:bottom w:val="single" w:sz="4" w:space="0" w:color="000000"/>
              <w:right w:val="single" w:sz="4" w:space="0" w:color="000000"/>
            </w:tcBorders>
          </w:tcPr>
          <w:p w:rsidR="006C2200" w:rsidRPr="00C91185" w:rsidRDefault="006C2200" w:rsidP="006C2200">
            <w:pPr>
              <w:spacing w:after="0" w:line="259" w:lineRule="auto"/>
              <w:rPr>
                <w:sz w:val="24"/>
              </w:rPr>
            </w:pPr>
            <w:r w:rsidRPr="00C91185">
              <w:rPr>
                <w:sz w:val="24"/>
              </w:rPr>
              <w:t xml:space="preserve">Negotiate space and obstacles safely, with consideration for themselves and others. </w:t>
            </w:r>
          </w:p>
          <w:p w:rsidR="006C2200" w:rsidRPr="00C91185" w:rsidRDefault="006C2200" w:rsidP="006C2200">
            <w:pPr>
              <w:spacing w:after="0" w:line="259" w:lineRule="auto"/>
              <w:rPr>
                <w:sz w:val="24"/>
              </w:rPr>
            </w:pPr>
            <w:r w:rsidRPr="00C91185">
              <w:rPr>
                <w:sz w:val="24"/>
              </w:rPr>
              <w:t xml:space="preserve">Demonstrate strength, balance and coordination when playing. </w:t>
            </w:r>
          </w:p>
          <w:p w:rsidR="006C2200" w:rsidRPr="006C2200" w:rsidRDefault="006C2200" w:rsidP="006C2200">
            <w:pPr>
              <w:spacing w:after="0" w:line="259" w:lineRule="auto"/>
              <w:rPr>
                <w:color w:val="FF0000"/>
              </w:rPr>
            </w:pPr>
            <w:r w:rsidRPr="00C91185">
              <w:rPr>
                <w:sz w:val="24"/>
              </w:rPr>
              <w:t>Move energetically, such as running, jumping, dancing, hopping, skipping and climbing.</w:t>
            </w:r>
          </w:p>
        </w:tc>
      </w:tr>
      <w:tr w:rsidR="00EF659F" w:rsidTr="00C91185">
        <w:trPr>
          <w:trHeight w:val="563"/>
        </w:trPr>
        <w:tc>
          <w:tcPr>
            <w:tcW w:w="15693" w:type="dxa"/>
            <w:gridSpan w:val="8"/>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tcPr>
          <w:p w:rsidR="00EF659F" w:rsidRDefault="00A57DEC" w:rsidP="005F1C5B">
            <w:pPr>
              <w:spacing w:after="0" w:line="259" w:lineRule="auto"/>
              <w:ind w:left="0" w:firstLine="0"/>
              <w:jc w:val="center"/>
            </w:pPr>
            <w:r>
              <w:rPr>
                <w:b/>
                <w:i/>
                <w:sz w:val="24"/>
              </w:rPr>
              <w:t>Pupils should be taught to:</w:t>
            </w:r>
          </w:p>
        </w:tc>
      </w:tr>
      <w:tr w:rsidR="00EF659F">
        <w:trPr>
          <w:trHeight w:val="1692"/>
        </w:trPr>
        <w:tc>
          <w:tcPr>
            <w:tcW w:w="15693" w:type="dxa"/>
            <w:gridSpan w:val="8"/>
            <w:tcBorders>
              <w:top w:val="single" w:sz="4" w:space="0" w:color="000000"/>
              <w:left w:val="single" w:sz="4" w:space="0" w:color="000000"/>
              <w:bottom w:val="single" w:sz="4" w:space="0" w:color="000000"/>
              <w:right w:val="single" w:sz="4" w:space="0" w:color="000000"/>
            </w:tcBorders>
          </w:tcPr>
          <w:p w:rsidR="00EF659F" w:rsidRDefault="00A57DEC">
            <w:pPr>
              <w:numPr>
                <w:ilvl w:val="0"/>
                <w:numId w:val="2"/>
              </w:numPr>
              <w:spacing w:after="49" w:line="240" w:lineRule="auto"/>
              <w:ind w:hanging="360"/>
            </w:pPr>
            <w:r>
              <w:rPr>
                <w:sz w:val="24"/>
              </w:rPr>
              <w:t xml:space="preserve">Master basic movements including running, jumping, throwing and catching, as well as developing balance, agility and co-ordination and begin to apply these in a range of activities. </w:t>
            </w:r>
          </w:p>
          <w:p w:rsidR="00EF659F" w:rsidRDefault="00A57DEC">
            <w:pPr>
              <w:numPr>
                <w:ilvl w:val="0"/>
                <w:numId w:val="2"/>
              </w:numPr>
              <w:spacing w:after="0" w:line="259" w:lineRule="auto"/>
              <w:ind w:hanging="360"/>
            </w:pPr>
            <w:r>
              <w:rPr>
                <w:sz w:val="24"/>
              </w:rPr>
              <w:t xml:space="preserve">Participate in team games, developing simple tactics for attacking and defending. </w:t>
            </w:r>
          </w:p>
          <w:p w:rsidR="00EF659F" w:rsidRDefault="00C73140">
            <w:pPr>
              <w:numPr>
                <w:ilvl w:val="0"/>
                <w:numId w:val="2"/>
              </w:numPr>
              <w:spacing w:after="0" w:line="259" w:lineRule="auto"/>
              <w:ind w:hanging="360"/>
            </w:pPr>
            <w:r>
              <w:rPr>
                <w:sz w:val="24"/>
              </w:rPr>
              <w:t>Perform movements</w:t>
            </w:r>
            <w:r w:rsidR="00A57DEC">
              <w:rPr>
                <w:sz w:val="24"/>
              </w:rPr>
              <w:t xml:space="preserve"> using simple movement patterns. </w:t>
            </w:r>
          </w:p>
          <w:p w:rsidR="00EF659F" w:rsidRPr="00C91185" w:rsidRDefault="00A57DEC">
            <w:pPr>
              <w:numPr>
                <w:ilvl w:val="0"/>
                <w:numId w:val="2"/>
              </w:numPr>
              <w:spacing w:after="0" w:line="259" w:lineRule="auto"/>
              <w:ind w:hanging="360"/>
            </w:pPr>
            <w:r>
              <w:rPr>
                <w:sz w:val="24"/>
              </w:rPr>
              <w:t xml:space="preserve">Understand the importance of active, healthy living. </w:t>
            </w:r>
          </w:p>
          <w:p w:rsidR="00C91185" w:rsidRDefault="00C91185" w:rsidP="00C91185">
            <w:pPr>
              <w:spacing w:after="0" w:line="259" w:lineRule="auto"/>
              <w:ind w:left="720" w:firstLine="0"/>
            </w:pPr>
          </w:p>
        </w:tc>
      </w:tr>
      <w:tr w:rsidR="00D15202" w:rsidTr="005F1C5B">
        <w:trPr>
          <w:gridAfter w:val="1"/>
          <w:wAfter w:w="606" w:type="dxa"/>
          <w:trHeight w:val="580"/>
        </w:trPr>
        <w:tc>
          <w:tcPr>
            <w:tcW w:w="2516" w:type="dxa"/>
            <w:tcBorders>
              <w:top w:val="single" w:sz="4" w:space="0" w:color="000000"/>
              <w:left w:val="single" w:sz="4" w:space="0" w:color="000000"/>
              <w:bottom w:val="single" w:sz="4" w:space="0" w:color="000000"/>
              <w:right w:val="single" w:sz="4" w:space="0" w:color="000000"/>
            </w:tcBorders>
            <w:shd w:val="clear" w:color="auto" w:fill="C5A7FB"/>
          </w:tcPr>
          <w:p w:rsidR="005F1C5B" w:rsidRDefault="005F1C5B">
            <w:pPr>
              <w:spacing w:after="0" w:line="259" w:lineRule="auto"/>
              <w:ind w:left="0" w:right="43" w:firstLine="0"/>
              <w:jc w:val="center"/>
            </w:pPr>
            <w:r>
              <w:rPr>
                <w:b/>
                <w:sz w:val="36"/>
              </w:rPr>
              <w:lastRenderedPageBreak/>
              <w:t xml:space="preserve">Autumn 1 </w:t>
            </w:r>
          </w:p>
        </w:tc>
        <w:tc>
          <w:tcPr>
            <w:tcW w:w="2513" w:type="dxa"/>
            <w:tcBorders>
              <w:top w:val="single" w:sz="4" w:space="0" w:color="000000"/>
              <w:left w:val="single" w:sz="4" w:space="0" w:color="000000"/>
              <w:bottom w:val="single" w:sz="4" w:space="0" w:color="000000"/>
              <w:right w:val="single" w:sz="4" w:space="0" w:color="000000"/>
            </w:tcBorders>
            <w:shd w:val="clear" w:color="auto" w:fill="C5A7FB"/>
          </w:tcPr>
          <w:p w:rsidR="005F1C5B" w:rsidRDefault="005F1C5B">
            <w:pPr>
              <w:spacing w:after="0" w:line="259" w:lineRule="auto"/>
              <w:ind w:left="0" w:right="41" w:firstLine="0"/>
              <w:jc w:val="center"/>
            </w:pPr>
            <w:r>
              <w:rPr>
                <w:b/>
                <w:sz w:val="36"/>
              </w:rPr>
              <w:t xml:space="preserve">Autumn 2 </w:t>
            </w:r>
          </w:p>
        </w:tc>
        <w:tc>
          <w:tcPr>
            <w:tcW w:w="2515" w:type="dxa"/>
            <w:tcBorders>
              <w:top w:val="single" w:sz="4" w:space="0" w:color="000000"/>
              <w:left w:val="single" w:sz="4" w:space="0" w:color="000000"/>
              <w:bottom w:val="single" w:sz="4" w:space="0" w:color="000000"/>
              <w:right w:val="single" w:sz="4" w:space="0" w:color="000000"/>
            </w:tcBorders>
            <w:shd w:val="clear" w:color="auto" w:fill="C5A7FB"/>
          </w:tcPr>
          <w:p w:rsidR="005F1C5B" w:rsidRDefault="005F1C5B">
            <w:pPr>
              <w:spacing w:after="0" w:line="259" w:lineRule="auto"/>
              <w:ind w:left="0" w:right="40" w:firstLine="0"/>
              <w:jc w:val="center"/>
            </w:pPr>
            <w:r>
              <w:rPr>
                <w:b/>
                <w:sz w:val="36"/>
              </w:rPr>
              <w:t xml:space="preserve">Spring 1 </w:t>
            </w: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C5A7FB"/>
          </w:tcPr>
          <w:p w:rsidR="005F1C5B" w:rsidRDefault="005F1C5B">
            <w:pPr>
              <w:spacing w:after="0" w:line="259" w:lineRule="auto"/>
              <w:ind w:left="0" w:right="38" w:firstLine="0"/>
              <w:jc w:val="center"/>
            </w:pPr>
            <w:r>
              <w:rPr>
                <w:b/>
                <w:sz w:val="36"/>
              </w:rPr>
              <w:t xml:space="preserve">Spring 2 </w:t>
            </w:r>
          </w:p>
        </w:tc>
        <w:tc>
          <w:tcPr>
            <w:tcW w:w="2516" w:type="dxa"/>
            <w:tcBorders>
              <w:top w:val="single" w:sz="4" w:space="0" w:color="000000"/>
              <w:left w:val="single" w:sz="4" w:space="0" w:color="000000"/>
              <w:bottom w:val="single" w:sz="4" w:space="0" w:color="000000"/>
              <w:right w:val="single" w:sz="4" w:space="0" w:color="000000"/>
            </w:tcBorders>
            <w:shd w:val="clear" w:color="auto" w:fill="C5A7FB"/>
          </w:tcPr>
          <w:p w:rsidR="005F1C5B" w:rsidRDefault="005F1C5B">
            <w:pPr>
              <w:spacing w:after="0" w:line="259" w:lineRule="auto"/>
              <w:ind w:left="0" w:right="43" w:firstLine="0"/>
              <w:jc w:val="center"/>
            </w:pPr>
            <w:r>
              <w:rPr>
                <w:b/>
                <w:sz w:val="36"/>
              </w:rPr>
              <w:t xml:space="preserve">Summer 1 </w:t>
            </w:r>
          </w:p>
        </w:tc>
        <w:tc>
          <w:tcPr>
            <w:tcW w:w="2514" w:type="dxa"/>
            <w:tcBorders>
              <w:top w:val="single" w:sz="4" w:space="0" w:color="000000"/>
              <w:left w:val="single" w:sz="4" w:space="0" w:color="000000"/>
              <w:bottom w:val="single" w:sz="4" w:space="0" w:color="000000"/>
              <w:right w:val="single" w:sz="4" w:space="0" w:color="000000"/>
            </w:tcBorders>
            <w:shd w:val="clear" w:color="auto" w:fill="C5A7FB"/>
          </w:tcPr>
          <w:p w:rsidR="005F1C5B" w:rsidRDefault="005F1C5B">
            <w:pPr>
              <w:spacing w:after="0" w:line="259" w:lineRule="auto"/>
              <w:ind w:left="0" w:right="36" w:firstLine="0"/>
              <w:jc w:val="center"/>
            </w:pPr>
            <w:r>
              <w:rPr>
                <w:b/>
                <w:sz w:val="36"/>
              </w:rPr>
              <w:t xml:space="preserve">Summer 2 </w:t>
            </w:r>
          </w:p>
        </w:tc>
      </w:tr>
      <w:tr w:rsidR="00D15202" w:rsidTr="00050728">
        <w:trPr>
          <w:gridAfter w:val="1"/>
          <w:wAfter w:w="606" w:type="dxa"/>
          <w:trHeight w:val="580"/>
        </w:trPr>
        <w:tc>
          <w:tcPr>
            <w:tcW w:w="2516"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4B7460" w:rsidRPr="004B7460" w:rsidRDefault="004B7460">
            <w:pPr>
              <w:spacing w:after="0" w:line="259" w:lineRule="auto"/>
              <w:ind w:left="0" w:right="43" w:firstLine="0"/>
              <w:jc w:val="center"/>
              <w:rPr>
                <w:sz w:val="24"/>
              </w:rPr>
            </w:pPr>
            <w:r w:rsidRPr="004B7460">
              <w:rPr>
                <w:sz w:val="24"/>
              </w:rPr>
              <w:t xml:space="preserve">Spatial awareness  </w:t>
            </w:r>
          </w:p>
        </w:tc>
        <w:tc>
          <w:tcPr>
            <w:tcW w:w="2513"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4B7460" w:rsidRPr="004B7460" w:rsidRDefault="004B7460">
            <w:pPr>
              <w:spacing w:after="0" w:line="259" w:lineRule="auto"/>
              <w:ind w:left="0" w:right="41" w:firstLine="0"/>
              <w:jc w:val="center"/>
              <w:rPr>
                <w:sz w:val="24"/>
              </w:rPr>
            </w:pPr>
            <w:r>
              <w:rPr>
                <w:sz w:val="24"/>
              </w:rPr>
              <w:t xml:space="preserve">Fundamental skills- balance, movement, co-ordination </w:t>
            </w:r>
          </w:p>
        </w:tc>
        <w:tc>
          <w:tcPr>
            <w:tcW w:w="2515"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4B7460" w:rsidRDefault="004B7460">
            <w:pPr>
              <w:spacing w:after="0" w:line="259" w:lineRule="auto"/>
              <w:ind w:left="0" w:right="40" w:firstLine="0"/>
              <w:jc w:val="center"/>
              <w:rPr>
                <w:sz w:val="24"/>
              </w:rPr>
            </w:pPr>
            <w:r>
              <w:rPr>
                <w:sz w:val="24"/>
              </w:rPr>
              <w:t>Fundamental skills- travelling</w:t>
            </w:r>
          </w:p>
          <w:p w:rsidR="004B7460" w:rsidRPr="004B7460" w:rsidRDefault="004B7460">
            <w:pPr>
              <w:spacing w:after="0" w:line="259" w:lineRule="auto"/>
              <w:ind w:left="0" w:right="40" w:firstLine="0"/>
              <w:jc w:val="center"/>
              <w:rPr>
                <w:sz w:val="24"/>
              </w:rPr>
            </w:pPr>
          </w:p>
        </w:tc>
        <w:tc>
          <w:tcPr>
            <w:tcW w:w="2513" w:type="dxa"/>
            <w:gridSpan w:val="2"/>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4B7460" w:rsidRDefault="004B7460" w:rsidP="004B7460">
            <w:pPr>
              <w:spacing w:after="0" w:line="259" w:lineRule="auto"/>
              <w:ind w:left="0" w:right="40" w:firstLine="0"/>
              <w:jc w:val="center"/>
              <w:rPr>
                <w:sz w:val="24"/>
              </w:rPr>
            </w:pPr>
            <w:r>
              <w:rPr>
                <w:sz w:val="24"/>
              </w:rPr>
              <w:t>Fundamental skills- travelling</w:t>
            </w:r>
          </w:p>
          <w:p w:rsidR="004B7460" w:rsidRPr="004B7460" w:rsidRDefault="004B7460">
            <w:pPr>
              <w:spacing w:after="0" w:line="259" w:lineRule="auto"/>
              <w:ind w:left="0" w:right="38" w:firstLine="0"/>
              <w:jc w:val="center"/>
              <w:rPr>
                <w:sz w:val="24"/>
              </w:rPr>
            </w:pPr>
            <w:r>
              <w:rPr>
                <w:sz w:val="24"/>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4B7460" w:rsidRDefault="004B7460" w:rsidP="004B7460">
            <w:pPr>
              <w:spacing w:after="0" w:line="259" w:lineRule="auto"/>
              <w:ind w:left="0" w:right="38" w:firstLine="0"/>
              <w:jc w:val="center"/>
              <w:rPr>
                <w:sz w:val="24"/>
              </w:rPr>
            </w:pPr>
            <w:r>
              <w:rPr>
                <w:sz w:val="24"/>
              </w:rPr>
              <w:t>Ball skills</w:t>
            </w:r>
          </w:p>
          <w:p w:rsidR="004B7460" w:rsidRPr="004B7460" w:rsidRDefault="004B7460" w:rsidP="004B7460">
            <w:pPr>
              <w:spacing w:after="0" w:line="259" w:lineRule="auto"/>
              <w:ind w:left="0" w:right="43" w:firstLine="0"/>
              <w:jc w:val="center"/>
              <w:rPr>
                <w:sz w:val="24"/>
              </w:rPr>
            </w:pPr>
            <w:r>
              <w:rPr>
                <w:sz w:val="24"/>
              </w:rPr>
              <w:t>-throwing, catching, kicking</w:t>
            </w:r>
          </w:p>
        </w:tc>
        <w:tc>
          <w:tcPr>
            <w:tcW w:w="2514"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tcPr>
          <w:p w:rsidR="004B7460" w:rsidRPr="004B7460" w:rsidRDefault="004B7460">
            <w:pPr>
              <w:spacing w:after="0" w:line="259" w:lineRule="auto"/>
              <w:ind w:left="0" w:right="36" w:firstLine="0"/>
              <w:jc w:val="center"/>
              <w:rPr>
                <w:sz w:val="24"/>
              </w:rPr>
            </w:pPr>
            <w:r>
              <w:rPr>
                <w:sz w:val="24"/>
              </w:rPr>
              <w:t xml:space="preserve">Team games </w:t>
            </w:r>
          </w:p>
        </w:tc>
      </w:tr>
      <w:tr w:rsidR="00D15202">
        <w:trPr>
          <w:gridAfter w:val="1"/>
          <w:wAfter w:w="606" w:type="dxa"/>
          <w:trHeight w:val="3916"/>
        </w:trPr>
        <w:tc>
          <w:tcPr>
            <w:tcW w:w="2516" w:type="dxa"/>
            <w:tcBorders>
              <w:top w:val="single" w:sz="4" w:space="0" w:color="000000"/>
              <w:left w:val="single" w:sz="4" w:space="0" w:color="000000"/>
              <w:bottom w:val="single" w:sz="4" w:space="0" w:color="000000"/>
              <w:right w:val="single" w:sz="4" w:space="0" w:color="000000"/>
            </w:tcBorders>
          </w:tcPr>
          <w:p w:rsidR="004B7460" w:rsidRDefault="004B7460" w:rsidP="004B7460">
            <w:pPr>
              <w:spacing w:after="1" w:line="241" w:lineRule="auto"/>
              <w:ind w:left="1" w:firstLine="0"/>
              <w:rPr>
                <w:sz w:val="20"/>
              </w:rPr>
            </w:pPr>
            <w:r>
              <w:rPr>
                <w:sz w:val="20"/>
              </w:rPr>
              <w:t xml:space="preserve">Develop core strength, stability, balance, special awareness, co-ordination and agility. </w:t>
            </w:r>
          </w:p>
          <w:p w:rsidR="004B7460" w:rsidRDefault="004B7460" w:rsidP="004B7460">
            <w:pPr>
              <w:spacing w:after="1" w:line="241" w:lineRule="auto"/>
              <w:ind w:left="1" w:firstLine="0"/>
            </w:pPr>
          </w:p>
          <w:p w:rsidR="005F1C5B" w:rsidRDefault="005F1C5B">
            <w:pPr>
              <w:spacing w:after="2" w:line="239" w:lineRule="auto"/>
              <w:ind w:left="1" w:firstLine="0"/>
            </w:pPr>
            <w:r>
              <w:rPr>
                <w:sz w:val="20"/>
              </w:rPr>
              <w:t xml:space="preserve">Experiments with different ways of moving. </w:t>
            </w:r>
          </w:p>
          <w:p w:rsidR="005F1C5B" w:rsidRDefault="005F1C5B">
            <w:pPr>
              <w:spacing w:after="0" w:line="259" w:lineRule="auto"/>
              <w:ind w:left="1" w:firstLine="0"/>
            </w:pPr>
            <w:r>
              <w:rPr>
                <w:sz w:val="20"/>
              </w:rPr>
              <w:t xml:space="preserve"> </w:t>
            </w:r>
          </w:p>
          <w:p w:rsidR="004B7460" w:rsidRDefault="005F1C5B">
            <w:pPr>
              <w:spacing w:after="0" w:line="259" w:lineRule="auto"/>
              <w:ind w:left="1" w:firstLine="0"/>
              <w:rPr>
                <w:sz w:val="20"/>
              </w:rPr>
            </w:pPr>
            <w:r>
              <w:rPr>
                <w:sz w:val="20"/>
              </w:rPr>
              <w:t>Negotiates space successfully.</w:t>
            </w:r>
          </w:p>
          <w:p w:rsidR="005F1C5B" w:rsidRDefault="005F1C5B">
            <w:pPr>
              <w:spacing w:after="0" w:line="259" w:lineRule="auto"/>
              <w:ind w:left="1" w:firstLine="0"/>
              <w:rPr>
                <w:sz w:val="20"/>
              </w:rPr>
            </w:pPr>
            <w:r>
              <w:rPr>
                <w:sz w:val="20"/>
              </w:rPr>
              <w:t xml:space="preserve"> </w:t>
            </w:r>
          </w:p>
          <w:p w:rsidR="004B7460" w:rsidRDefault="004B7460" w:rsidP="004B7460">
            <w:pPr>
              <w:spacing w:after="2" w:line="239" w:lineRule="auto"/>
              <w:ind w:left="1" w:firstLine="0"/>
            </w:pPr>
            <w:r>
              <w:rPr>
                <w:sz w:val="20"/>
              </w:rPr>
              <w:t xml:space="preserve">Adjusts speed, change direction to avoid obstacles. </w:t>
            </w:r>
          </w:p>
          <w:p w:rsidR="004B7460" w:rsidRDefault="004B7460">
            <w:pPr>
              <w:spacing w:after="0" w:line="259" w:lineRule="auto"/>
              <w:ind w:left="1" w:firstLine="0"/>
              <w:rPr>
                <w:sz w:val="20"/>
              </w:rPr>
            </w:pPr>
          </w:p>
          <w:p w:rsidR="004B7460" w:rsidRDefault="004B7460" w:rsidP="004B7460">
            <w:pPr>
              <w:spacing w:after="1" w:line="241" w:lineRule="auto"/>
              <w:ind w:left="1" w:firstLine="0"/>
            </w:pPr>
          </w:p>
        </w:tc>
        <w:tc>
          <w:tcPr>
            <w:tcW w:w="2513" w:type="dxa"/>
            <w:tcBorders>
              <w:top w:val="single" w:sz="4" w:space="0" w:color="000000"/>
              <w:left w:val="single" w:sz="4" w:space="0" w:color="000000"/>
              <w:bottom w:val="single" w:sz="4" w:space="0" w:color="000000"/>
              <w:right w:val="single" w:sz="4" w:space="0" w:color="000000"/>
            </w:tcBorders>
          </w:tcPr>
          <w:p w:rsidR="005F1C5B" w:rsidRDefault="005F1C5B">
            <w:pPr>
              <w:spacing w:after="1" w:line="241" w:lineRule="auto"/>
              <w:ind w:left="1" w:firstLine="0"/>
            </w:pPr>
            <w:r>
              <w:rPr>
                <w:sz w:val="20"/>
              </w:rPr>
              <w:t xml:space="preserve">Develop core strength, stability, balance, special awareness, co-ordination and agility. </w:t>
            </w:r>
          </w:p>
          <w:p w:rsidR="005F1C5B" w:rsidRDefault="005F1C5B">
            <w:pPr>
              <w:spacing w:after="0" w:line="259" w:lineRule="auto"/>
              <w:ind w:left="1" w:firstLine="0"/>
            </w:pPr>
            <w:r>
              <w:rPr>
                <w:sz w:val="20"/>
              </w:rPr>
              <w:t xml:space="preserve"> </w:t>
            </w:r>
          </w:p>
          <w:p w:rsidR="005F1C5B" w:rsidRDefault="005F1C5B">
            <w:pPr>
              <w:spacing w:after="2" w:line="239" w:lineRule="auto"/>
              <w:ind w:left="1" w:firstLine="0"/>
              <w:jc w:val="both"/>
              <w:rPr>
                <w:sz w:val="20"/>
              </w:rPr>
            </w:pPr>
            <w:r>
              <w:rPr>
                <w:sz w:val="20"/>
              </w:rPr>
              <w:t>Jumps off an</w:t>
            </w:r>
            <w:r w:rsidR="00C73140">
              <w:rPr>
                <w:sz w:val="20"/>
              </w:rPr>
              <w:t xml:space="preserve"> </w:t>
            </w:r>
            <w:r>
              <w:rPr>
                <w:sz w:val="20"/>
              </w:rPr>
              <w:t xml:space="preserve">object and lands appropriately. </w:t>
            </w:r>
          </w:p>
          <w:p w:rsidR="00D15202" w:rsidRDefault="00D15202">
            <w:pPr>
              <w:spacing w:after="2" w:line="239" w:lineRule="auto"/>
              <w:ind w:left="1" w:firstLine="0"/>
              <w:jc w:val="both"/>
              <w:rPr>
                <w:sz w:val="20"/>
              </w:rPr>
            </w:pPr>
          </w:p>
          <w:p w:rsidR="00D15202" w:rsidRDefault="00D15202" w:rsidP="00D15202">
            <w:pPr>
              <w:spacing w:after="2" w:line="240" w:lineRule="auto"/>
              <w:ind w:left="1" w:right="23" w:firstLine="0"/>
            </w:pPr>
            <w:r>
              <w:rPr>
                <w:sz w:val="20"/>
              </w:rPr>
              <w:t xml:space="preserve">Show good control and coordination in large and small movements. </w:t>
            </w:r>
          </w:p>
          <w:p w:rsidR="00D15202" w:rsidRDefault="00D15202">
            <w:pPr>
              <w:spacing w:after="2" w:line="239" w:lineRule="auto"/>
              <w:ind w:left="1" w:firstLine="0"/>
              <w:jc w:val="both"/>
            </w:pPr>
          </w:p>
          <w:p w:rsidR="005F1C5B" w:rsidRDefault="005F1C5B">
            <w:pPr>
              <w:spacing w:after="0" w:line="259" w:lineRule="auto"/>
              <w:ind w:left="1" w:firstLine="0"/>
            </w:pPr>
            <w:r>
              <w:rPr>
                <w:sz w:val="20"/>
              </w:rPr>
              <w:t xml:space="preserve"> </w:t>
            </w:r>
          </w:p>
          <w:p w:rsidR="005F1C5B" w:rsidRDefault="005F1C5B">
            <w:pPr>
              <w:spacing w:after="0" w:line="259" w:lineRule="auto"/>
              <w:ind w:left="1" w:firstLine="0"/>
            </w:pPr>
            <w:r>
              <w:rPr>
                <w:sz w:val="20"/>
              </w:rPr>
              <w:t xml:space="preserve"> </w:t>
            </w:r>
          </w:p>
        </w:tc>
        <w:tc>
          <w:tcPr>
            <w:tcW w:w="2515" w:type="dxa"/>
            <w:tcBorders>
              <w:top w:val="single" w:sz="4" w:space="0" w:color="000000"/>
              <w:left w:val="single" w:sz="4" w:space="0" w:color="000000"/>
              <w:bottom w:val="single" w:sz="4" w:space="0" w:color="000000"/>
              <w:right w:val="single" w:sz="4" w:space="0" w:color="000000"/>
            </w:tcBorders>
          </w:tcPr>
          <w:p w:rsidR="005F1C5B" w:rsidRDefault="005F1C5B">
            <w:pPr>
              <w:spacing w:after="1" w:line="241" w:lineRule="auto"/>
              <w:ind w:left="1" w:firstLine="0"/>
            </w:pPr>
            <w:r>
              <w:rPr>
                <w:sz w:val="20"/>
              </w:rPr>
              <w:t xml:space="preserve">Develop core strength, stability, balance, special awareness, co-ordination and agility. </w:t>
            </w:r>
          </w:p>
          <w:p w:rsidR="004B7460" w:rsidRDefault="004B7460" w:rsidP="004B7460">
            <w:pPr>
              <w:spacing w:after="0" w:line="259" w:lineRule="auto"/>
              <w:ind w:left="1" w:firstLine="0"/>
              <w:rPr>
                <w:sz w:val="20"/>
              </w:rPr>
            </w:pPr>
          </w:p>
          <w:p w:rsidR="004B7460" w:rsidRDefault="004B7460" w:rsidP="004B7460">
            <w:pPr>
              <w:spacing w:after="0" w:line="259" w:lineRule="auto"/>
              <w:ind w:left="1" w:firstLine="0"/>
            </w:pPr>
            <w:r>
              <w:rPr>
                <w:sz w:val="20"/>
              </w:rPr>
              <w:t xml:space="preserve">Develops </w:t>
            </w:r>
          </w:p>
          <w:p w:rsidR="005F1C5B" w:rsidRDefault="004B7460" w:rsidP="004B7460">
            <w:pPr>
              <w:spacing w:after="0" w:line="259" w:lineRule="auto"/>
              <w:ind w:left="1" w:firstLine="0"/>
              <w:rPr>
                <w:sz w:val="20"/>
              </w:rPr>
            </w:pPr>
            <w:r>
              <w:rPr>
                <w:sz w:val="20"/>
              </w:rPr>
              <w:t>running/jumping/skipping/ climbing technique.</w:t>
            </w:r>
          </w:p>
          <w:p w:rsidR="004B7460" w:rsidRDefault="004B7460" w:rsidP="004B7460">
            <w:pPr>
              <w:spacing w:after="0" w:line="259" w:lineRule="auto"/>
              <w:ind w:left="1" w:firstLine="0"/>
            </w:pPr>
          </w:p>
          <w:p w:rsidR="004B7460" w:rsidRDefault="004B7460" w:rsidP="004B7460">
            <w:pPr>
              <w:spacing w:after="1" w:line="241" w:lineRule="auto"/>
              <w:ind w:left="1" w:firstLine="0"/>
            </w:pPr>
            <w:r>
              <w:rPr>
                <w:sz w:val="20"/>
              </w:rPr>
              <w:t xml:space="preserve">Negotiates space and obstacles and travels with confidence and skill around, under, over and through balancing/climbing equipment. </w:t>
            </w:r>
          </w:p>
          <w:p w:rsidR="005F1C5B" w:rsidRDefault="005F1C5B" w:rsidP="004B7460">
            <w:pPr>
              <w:spacing w:after="0" w:line="259" w:lineRule="auto"/>
              <w:ind w:left="0" w:firstLine="0"/>
            </w:pPr>
          </w:p>
          <w:p w:rsidR="00D15202" w:rsidRDefault="00D15202">
            <w:pPr>
              <w:spacing w:after="0" w:line="259" w:lineRule="auto"/>
              <w:ind w:left="1" w:firstLine="0"/>
              <w:rPr>
                <w:sz w:val="20"/>
              </w:rPr>
            </w:pPr>
            <w:r>
              <w:rPr>
                <w:sz w:val="20"/>
              </w:rPr>
              <w:t>Be</w:t>
            </w:r>
            <w:r>
              <w:rPr>
                <w:sz w:val="20"/>
              </w:rPr>
              <w:t>gins to learn jumping/skipping/hop/ gallop etc…</w:t>
            </w:r>
          </w:p>
          <w:p w:rsidR="00D15202" w:rsidRDefault="00D15202">
            <w:pPr>
              <w:spacing w:after="0" w:line="259" w:lineRule="auto"/>
              <w:ind w:left="1" w:firstLine="0"/>
              <w:rPr>
                <w:sz w:val="20"/>
              </w:rPr>
            </w:pPr>
          </w:p>
          <w:p w:rsidR="005F1C5B" w:rsidRDefault="00D15202">
            <w:pPr>
              <w:spacing w:after="0" w:line="259" w:lineRule="auto"/>
              <w:ind w:left="1" w:firstLine="0"/>
            </w:pPr>
            <w:r>
              <w:rPr>
                <w:sz w:val="20"/>
              </w:rPr>
              <w:t>Begins s</w:t>
            </w:r>
            <w:r w:rsidR="005F1C5B">
              <w:rPr>
                <w:sz w:val="20"/>
              </w:rPr>
              <w:t xml:space="preserve">equences movements </w:t>
            </w:r>
          </w:p>
          <w:p w:rsidR="005F1C5B" w:rsidRDefault="005F1C5B" w:rsidP="00D15202">
            <w:pPr>
              <w:spacing w:after="0" w:line="259" w:lineRule="auto"/>
              <w:ind w:left="1" w:firstLine="0"/>
            </w:pPr>
            <w:r>
              <w:rPr>
                <w:sz w:val="20"/>
              </w:rPr>
              <w:t xml:space="preserve">together. </w:t>
            </w:r>
          </w:p>
        </w:tc>
        <w:tc>
          <w:tcPr>
            <w:tcW w:w="2513" w:type="dxa"/>
            <w:gridSpan w:val="2"/>
            <w:tcBorders>
              <w:top w:val="single" w:sz="4" w:space="0" w:color="000000"/>
              <w:left w:val="single" w:sz="4" w:space="0" w:color="000000"/>
              <w:bottom w:val="single" w:sz="4" w:space="0" w:color="000000"/>
              <w:right w:val="single" w:sz="4" w:space="0" w:color="000000"/>
            </w:tcBorders>
          </w:tcPr>
          <w:p w:rsidR="005F1C5B" w:rsidRDefault="005F1C5B">
            <w:pPr>
              <w:spacing w:after="1" w:line="241" w:lineRule="auto"/>
              <w:ind w:left="1" w:firstLine="0"/>
            </w:pPr>
            <w:r>
              <w:rPr>
                <w:sz w:val="20"/>
              </w:rPr>
              <w:t xml:space="preserve">Develop core strength, stability, balance, special awareness, co-ordination and agility. </w:t>
            </w:r>
          </w:p>
          <w:p w:rsidR="005F1C5B" w:rsidRDefault="005F1C5B">
            <w:pPr>
              <w:spacing w:after="0" w:line="259" w:lineRule="auto"/>
              <w:ind w:left="1" w:firstLine="0"/>
            </w:pPr>
            <w:r>
              <w:rPr>
                <w:sz w:val="20"/>
              </w:rPr>
              <w:t xml:space="preserve"> </w:t>
            </w:r>
          </w:p>
          <w:p w:rsidR="004B7460" w:rsidRDefault="004B7460" w:rsidP="004B7460">
            <w:pPr>
              <w:spacing w:after="2" w:line="240" w:lineRule="auto"/>
              <w:ind w:left="1" w:firstLine="0"/>
            </w:pPr>
            <w:r>
              <w:rPr>
                <w:sz w:val="20"/>
              </w:rPr>
              <w:t xml:space="preserve">Perfects running/jumping/skipping and climbing technique. </w:t>
            </w:r>
          </w:p>
          <w:p w:rsidR="005F1C5B" w:rsidRDefault="005F1C5B" w:rsidP="00A57DEC">
            <w:pPr>
              <w:spacing w:after="0" w:line="259" w:lineRule="auto"/>
              <w:ind w:left="1" w:firstLine="0"/>
            </w:pPr>
          </w:p>
          <w:p w:rsidR="00D15202" w:rsidRDefault="00D15202" w:rsidP="00D15202">
            <w:pPr>
              <w:spacing w:after="1" w:line="241" w:lineRule="auto"/>
              <w:ind w:left="1" w:firstLine="0"/>
            </w:pPr>
            <w:r>
              <w:rPr>
                <w:sz w:val="20"/>
              </w:rPr>
              <w:t xml:space="preserve">Negotiates space and obstacles and travels with confidence and skill around, under, over and through balancing/climbing equipment. </w:t>
            </w:r>
          </w:p>
          <w:p w:rsidR="00D15202" w:rsidRDefault="00D15202" w:rsidP="00A57DEC">
            <w:pPr>
              <w:spacing w:after="0" w:line="259" w:lineRule="auto"/>
              <w:ind w:left="1" w:firstLine="0"/>
            </w:pPr>
          </w:p>
          <w:p w:rsidR="00D15202" w:rsidRPr="00D15202" w:rsidRDefault="00D15202" w:rsidP="00A57DEC">
            <w:pPr>
              <w:spacing w:after="0" w:line="259" w:lineRule="auto"/>
              <w:ind w:left="1" w:firstLine="0"/>
              <w:rPr>
                <w:sz w:val="20"/>
              </w:rPr>
            </w:pPr>
            <w:r w:rsidRPr="00D15202">
              <w:rPr>
                <w:sz w:val="20"/>
              </w:rPr>
              <w:t>Perfect jumping/skipping/</w:t>
            </w:r>
          </w:p>
          <w:p w:rsidR="00D15202" w:rsidRPr="00D15202" w:rsidRDefault="00D15202" w:rsidP="00A57DEC">
            <w:pPr>
              <w:spacing w:after="0" w:line="259" w:lineRule="auto"/>
              <w:ind w:left="1" w:firstLine="0"/>
              <w:rPr>
                <w:sz w:val="20"/>
              </w:rPr>
            </w:pPr>
            <w:r w:rsidRPr="00D15202">
              <w:rPr>
                <w:sz w:val="20"/>
              </w:rPr>
              <w:t xml:space="preserve">hopping/galloping </w:t>
            </w:r>
          </w:p>
          <w:p w:rsidR="00D15202" w:rsidRDefault="00D15202" w:rsidP="00A57DEC">
            <w:pPr>
              <w:spacing w:after="0" w:line="259" w:lineRule="auto"/>
              <w:ind w:left="1" w:firstLine="0"/>
            </w:pPr>
          </w:p>
          <w:p w:rsidR="00D15202" w:rsidRDefault="00D15202" w:rsidP="00D15202">
            <w:pPr>
              <w:spacing w:after="0" w:line="259" w:lineRule="auto"/>
              <w:ind w:left="1" w:firstLine="0"/>
            </w:pPr>
            <w:r>
              <w:t xml:space="preserve">Develop </w:t>
            </w:r>
            <w:r>
              <w:rPr>
                <w:sz w:val="20"/>
              </w:rPr>
              <w:t xml:space="preserve">sequences movements </w:t>
            </w:r>
          </w:p>
          <w:p w:rsidR="00D15202" w:rsidRDefault="00D15202" w:rsidP="00D15202">
            <w:pPr>
              <w:spacing w:after="0" w:line="259" w:lineRule="auto"/>
              <w:ind w:left="1" w:firstLine="0"/>
            </w:pPr>
            <w:r>
              <w:rPr>
                <w:sz w:val="20"/>
              </w:rPr>
              <w:t>together.</w:t>
            </w:r>
          </w:p>
        </w:tc>
        <w:tc>
          <w:tcPr>
            <w:tcW w:w="2516" w:type="dxa"/>
            <w:tcBorders>
              <w:top w:val="single" w:sz="4" w:space="0" w:color="000000"/>
              <w:left w:val="single" w:sz="4" w:space="0" w:color="000000"/>
              <w:bottom w:val="single" w:sz="4" w:space="0" w:color="000000"/>
              <w:right w:val="single" w:sz="4" w:space="0" w:color="000000"/>
            </w:tcBorders>
          </w:tcPr>
          <w:p w:rsidR="00C73140" w:rsidRDefault="00C73140">
            <w:pPr>
              <w:spacing w:after="0" w:line="259" w:lineRule="auto"/>
              <w:ind w:left="1" w:firstLine="0"/>
            </w:pPr>
            <w:r>
              <w:t xml:space="preserve">Develop confidence in kicking/throwing/catching a range of equipment. </w:t>
            </w:r>
          </w:p>
          <w:p w:rsidR="00EF6298" w:rsidRDefault="00EF6298">
            <w:pPr>
              <w:spacing w:after="0" w:line="259" w:lineRule="auto"/>
              <w:ind w:left="1" w:firstLine="0"/>
            </w:pPr>
          </w:p>
          <w:p w:rsidR="00EF6298" w:rsidRDefault="00EF6298">
            <w:pPr>
              <w:spacing w:after="0" w:line="259" w:lineRule="auto"/>
              <w:ind w:left="1" w:firstLine="0"/>
            </w:pPr>
            <w:r>
              <w:t xml:space="preserve">Develop accuracy when kicking and throwing a range of equipment. </w:t>
            </w:r>
          </w:p>
          <w:p w:rsidR="005F1C5B" w:rsidRDefault="005F1C5B" w:rsidP="00D15202">
            <w:pPr>
              <w:spacing w:after="0" w:line="259" w:lineRule="auto"/>
              <w:ind w:left="0" w:firstLine="0"/>
            </w:pPr>
            <w:r>
              <w:rPr>
                <w:sz w:val="20"/>
              </w:rPr>
              <w:t xml:space="preserve"> </w:t>
            </w:r>
          </w:p>
        </w:tc>
        <w:tc>
          <w:tcPr>
            <w:tcW w:w="2514" w:type="dxa"/>
            <w:tcBorders>
              <w:top w:val="single" w:sz="4" w:space="0" w:color="000000"/>
              <w:left w:val="single" w:sz="4" w:space="0" w:color="000000"/>
              <w:bottom w:val="single" w:sz="4" w:space="0" w:color="000000"/>
              <w:right w:val="single" w:sz="4" w:space="0" w:color="000000"/>
            </w:tcBorders>
          </w:tcPr>
          <w:p w:rsidR="00EF6298" w:rsidRDefault="00EF6298" w:rsidP="00EF6298">
            <w:pPr>
              <w:spacing w:after="0" w:line="259" w:lineRule="auto"/>
              <w:ind w:left="1" w:firstLine="0"/>
              <w:rPr>
                <w:sz w:val="20"/>
              </w:rPr>
            </w:pPr>
            <w:r>
              <w:rPr>
                <w:sz w:val="20"/>
              </w:rPr>
              <w:t>Negotiates space successfully.</w:t>
            </w:r>
          </w:p>
          <w:p w:rsidR="00EF6298" w:rsidRDefault="00EF6298" w:rsidP="00EF6298">
            <w:pPr>
              <w:spacing w:after="0" w:line="259" w:lineRule="auto"/>
              <w:ind w:left="1" w:firstLine="0"/>
              <w:rPr>
                <w:sz w:val="20"/>
              </w:rPr>
            </w:pPr>
            <w:r>
              <w:rPr>
                <w:sz w:val="20"/>
              </w:rPr>
              <w:t xml:space="preserve"> </w:t>
            </w:r>
          </w:p>
          <w:p w:rsidR="00EF6298" w:rsidRDefault="00EF6298" w:rsidP="00EF6298">
            <w:pPr>
              <w:spacing w:after="2" w:line="239" w:lineRule="auto"/>
              <w:ind w:left="1" w:firstLine="0"/>
            </w:pPr>
            <w:r>
              <w:rPr>
                <w:sz w:val="20"/>
              </w:rPr>
              <w:t xml:space="preserve">Adjusts speed, change direction to avoid obstacles. </w:t>
            </w:r>
          </w:p>
          <w:p w:rsidR="004B7460" w:rsidRDefault="004B7460" w:rsidP="004B7460">
            <w:pPr>
              <w:spacing w:after="2" w:line="239" w:lineRule="auto"/>
              <w:ind w:left="1" w:firstLine="0"/>
              <w:jc w:val="both"/>
            </w:pPr>
          </w:p>
          <w:p w:rsidR="005F1C5B" w:rsidRDefault="005F1C5B">
            <w:pPr>
              <w:spacing w:after="0" w:line="259" w:lineRule="auto"/>
              <w:ind w:left="1" w:firstLine="0"/>
            </w:pPr>
          </w:p>
        </w:tc>
      </w:tr>
      <w:tr w:rsidR="00D15202" w:rsidTr="00D15202">
        <w:trPr>
          <w:gridAfter w:val="1"/>
          <w:wAfter w:w="606" w:type="dxa"/>
          <w:trHeight w:val="23"/>
        </w:trPr>
        <w:tc>
          <w:tcPr>
            <w:tcW w:w="2516" w:type="dxa"/>
            <w:tcBorders>
              <w:top w:val="single" w:sz="4" w:space="0" w:color="000000"/>
              <w:left w:val="single" w:sz="4" w:space="0" w:color="000000"/>
              <w:bottom w:val="single" w:sz="4" w:space="0" w:color="000000"/>
              <w:right w:val="single" w:sz="4" w:space="0" w:color="000000"/>
            </w:tcBorders>
          </w:tcPr>
          <w:p w:rsidR="004B7460" w:rsidRDefault="004B7460">
            <w:pPr>
              <w:spacing w:after="2" w:line="239" w:lineRule="auto"/>
              <w:ind w:left="1" w:firstLine="0"/>
              <w:rPr>
                <w:sz w:val="20"/>
              </w:rPr>
            </w:pPr>
            <w:r>
              <w:rPr>
                <w:sz w:val="20"/>
              </w:rPr>
              <w:t>Develop an interest in PE</w:t>
            </w:r>
          </w:p>
          <w:p w:rsidR="004B7460" w:rsidRDefault="004B7460">
            <w:pPr>
              <w:spacing w:after="2" w:line="239" w:lineRule="auto"/>
              <w:ind w:left="1" w:firstLine="0"/>
              <w:rPr>
                <w:sz w:val="20"/>
              </w:rPr>
            </w:pPr>
          </w:p>
          <w:p w:rsidR="004B7460" w:rsidRDefault="004B7460" w:rsidP="004B7460">
            <w:pPr>
              <w:spacing w:after="2" w:line="239" w:lineRule="auto"/>
              <w:ind w:left="1" w:firstLine="0"/>
              <w:rPr>
                <w:sz w:val="20"/>
              </w:rPr>
            </w:pPr>
            <w:r>
              <w:rPr>
                <w:sz w:val="20"/>
              </w:rPr>
              <w:t xml:space="preserve">Have a go </w:t>
            </w:r>
            <w:r w:rsidR="00D15202">
              <w:rPr>
                <w:sz w:val="20"/>
              </w:rPr>
              <w:t>at new activities with support</w:t>
            </w:r>
          </w:p>
          <w:p w:rsidR="00EF6298" w:rsidRDefault="00EF6298" w:rsidP="004B7460">
            <w:pPr>
              <w:spacing w:after="2" w:line="239" w:lineRule="auto"/>
              <w:ind w:left="1" w:firstLine="0"/>
              <w:rPr>
                <w:sz w:val="20"/>
              </w:rPr>
            </w:pPr>
          </w:p>
          <w:p w:rsidR="004B7460" w:rsidRPr="006F4FE5" w:rsidRDefault="00EF6298" w:rsidP="006F4FE5">
            <w:pPr>
              <w:spacing w:after="2" w:line="239" w:lineRule="auto"/>
              <w:ind w:left="1" w:firstLine="0"/>
            </w:pPr>
            <w:r>
              <w:rPr>
                <w:sz w:val="20"/>
              </w:rPr>
              <w:t xml:space="preserve">Develop listening and attention skills </w:t>
            </w:r>
          </w:p>
        </w:tc>
        <w:tc>
          <w:tcPr>
            <w:tcW w:w="2513" w:type="dxa"/>
            <w:tcBorders>
              <w:top w:val="single" w:sz="4" w:space="0" w:color="000000"/>
              <w:left w:val="single" w:sz="4" w:space="0" w:color="000000"/>
              <w:bottom w:val="single" w:sz="4" w:space="0" w:color="000000"/>
              <w:right w:val="single" w:sz="4" w:space="0" w:color="000000"/>
            </w:tcBorders>
          </w:tcPr>
          <w:p w:rsidR="004B7460" w:rsidRDefault="004B7460" w:rsidP="004B7460">
            <w:pPr>
              <w:spacing w:after="2" w:line="239" w:lineRule="auto"/>
              <w:ind w:left="1" w:firstLine="0"/>
            </w:pPr>
            <w:r>
              <w:rPr>
                <w:sz w:val="20"/>
              </w:rPr>
              <w:t xml:space="preserve">Develop independence and resilience. </w:t>
            </w:r>
          </w:p>
          <w:p w:rsidR="004B7460" w:rsidRDefault="004B7460">
            <w:pPr>
              <w:spacing w:after="1" w:line="241" w:lineRule="auto"/>
              <w:ind w:left="1" w:firstLine="0"/>
              <w:rPr>
                <w:sz w:val="20"/>
              </w:rPr>
            </w:pPr>
          </w:p>
        </w:tc>
        <w:tc>
          <w:tcPr>
            <w:tcW w:w="2515" w:type="dxa"/>
            <w:tcBorders>
              <w:top w:val="single" w:sz="4" w:space="0" w:color="000000"/>
              <w:left w:val="single" w:sz="4" w:space="0" w:color="000000"/>
              <w:bottom w:val="single" w:sz="4" w:space="0" w:color="000000"/>
              <w:right w:val="single" w:sz="4" w:space="0" w:color="000000"/>
            </w:tcBorders>
          </w:tcPr>
          <w:p w:rsidR="00D15202" w:rsidRDefault="00D15202" w:rsidP="00D15202">
            <w:pPr>
              <w:spacing w:after="2" w:line="239" w:lineRule="auto"/>
              <w:ind w:left="1" w:firstLine="0"/>
            </w:pPr>
            <w:r>
              <w:rPr>
                <w:sz w:val="20"/>
              </w:rPr>
              <w:t xml:space="preserve">Develop independence and resilience. </w:t>
            </w:r>
          </w:p>
          <w:p w:rsidR="004B7460" w:rsidRDefault="004B7460">
            <w:pPr>
              <w:spacing w:after="1" w:line="241" w:lineRule="auto"/>
              <w:ind w:left="1" w:firstLine="0"/>
              <w:rPr>
                <w:sz w:val="20"/>
              </w:rPr>
            </w:pPr>
          </w:p>
        </w:tc>
        <w:tc>
          <w:tcPr>
            <w:tcW w:w="2513" w:type="dxa"/>
            <w:gridSpan w:val="2"/>
            <w:tcBorders>
              <w:top w:val="single" w:sz="4" w:space="0" w:color="000000"/>
              <w:left w:val="single" w:sz="4" w:space="0" w:color="000000"/>
              <w:bottom w:val="single" w:sz="4" w:space="0" w:color="000000"/>
              <w:right w:val="single" w:sz="4" w:space="0" w:color="000000"/>
            </w:tcBorders>
          </w:tcPr>
          <w:p w:rsidR="00D15202" w:rsidRDefault="00D15202" w:rsidP="00D15202">
            <w:pPr>
              <w:spacing w:after="2" w:line="239" w:lineRule="auto"/>
              <w:ind w:left="1" w:firstLine="0"/>
            </w:pPr>
            <w:r>
              <w:rPr>
                <w:sz w:val="20"/>
              </w:rPr>
              <w:t xml:space="preserve">Develop independence and resilience. </w:t>
            </w:r>
          </w:p>
          <w:p w:rsidR="004B7460" w:rsidRDefault="004B7460">
            <w:pPr>
              <w:spacing w:after="1" w:line="241" w:lineRule="auto"/>
              <w:ind w:left="1" w:firstLine="0"/>
              <w:rPr>
                <w:sz w:val="20"/>
              </w:rPr>
            </w:pPr>
          </w:p>
        </w:tc>
        <w:tc>
          <w:tcPr>
            <w:tcW w:w="2516" w:type="dxa"/>
            <w:tcBorders>
              <w:top w:val="single" w:sz="4" w:space="0" w:color="000000"/>
              <w:left w:val="single" w:sz="4" w:space="0" w:color="000000"/>
              <w:bottom w:val="single" w:sz="4" w:space="0" w:color="000000"/>
              <w:right w:val="single" w:sz="4" w:space="0" w:color="000000"/>
            </w:tcBorders>
          </w:tcPr>
          <w:p w:rsidR="004B7460" w:rsidRDefault="00C73140">
            <w:pPr>
              <w:spacing w:after="1" w:line="241" w:lineRule="auto"/>
              <w:ind w:left="1" w:firstLine="0"/>
              <w:rPr>
                <w:sz w:val="20"/>
              </w:rPr>
            </w:pPr>
            <w:r>
              <w:rPr>
                <w:sz w:val="20"/>
              </w:rPr>
              <w:t>Persevere when something is challenging.</w:t>
            </w:r>
          </w:p>
        </w:tc>
        <w:tc>
          <w:tcPr>
            <w:tcW w:w="2514" w:type="dxa"/>
            <w:tcBorders>
              <w:top w:val="single" w:sz="4" w:space="0" w:color="000000"/>
              <w:left w:val="single" w:sz="4" w:space="0" w:color="000000"/>
              <w:bottom w:val="single" w:sz="4" w:space="0" w:color="000000"/>
              <w:right w:val="single" w:sz="4" w:space="0" w:color="000000"/>
            </w:tcBorders>
          </w:tcPr>
          <w:p w:rsidR="004B7460" w:rsidRDefault="00D15202">
            <w:pPr>
              <w:spacing w:after="1" w:line="241" w:lineRule="auto"/>
              <w:ind w:left="1" w:firstLine="0"/>
              <w:rPr>
                <w:sz w:val="20"/>
              </w:rPr>
            </w:pPr>
            <w:r>
              <w:rPr>
                <w:sz w:val="20"/>
              </w:rPr>
              <w:t>Persevere when something is challenging.</w:t>
            </w:r>
          </w:p>
          <w:p w:rsidR="00EF6298" w:rsidRDefault="00EF6298">
            <w:pPr>
              <w:spacing w:after="1" w:line="241" w:lineRule="auto"/>
              <w:ind w:left="1" w:firstLine="0"/>
              <w:rPr>
                <w:sz w:val="20"/>
              </w:rPr>
            </w:pPr>
          </w:p>
          <w:p w:rsidR="00EF6298" w:rsidRDefault="00EF6298" w:rsidP="00EF6298">
            <w:pPr>
              <w:spacing w:after="1" w:line="241" w:lineRule="auto"/>
              <w:rPr>
                <w:sz w:val="20"/>
              </w:rPr>
            </w:pPr>
            <w:r>
              <w:rPr>
                <w:sz w:val="20"/>
              </w:rPr>
              <w:t xml:space="preserve">Develop team work </w:t>
            </w:r>
          </w:p>
          <w:p w:rsidR="00EF6298" w:rsidRDefault="00EF6298" w:rsidP="00EF6298">
            <w:pPr>
              <w:spacing w:after="1" w:line="241" w:lineRule="auto"/>
              <w:rPr>
                <w:sz w:val="20"/>
              </w:rPr>
            </w:pPr>
          </w:p>
          <w:p w:rsidR="00EF6298" w:rsidRDefault="00EF6298" w:rsidP="00EF6298">
            <w:pPr>
              <w:spacing w:after="1" w:line="241" w:lineRule="auto"/>
              <w:rPr>
                <w:sz w:val="20"/>
              </w:rPr>
            </w:pPr>
            <w:r>
              <w:rPr>
                <w:sz w:val="20"/>
              </w:rPr>
              <w:t>Develop listening and attention skills.</w:t>
            </w:r>
          </w:p>
        </w:tc>
      </w:tr>
      <w:tr w:rsidR="006F4FE5" w:rsidTr="00C91185">
        <w:trPr>
          <w:gridAfter w:val="1"/>
          <w:wAfter w:w="606" w:type="dxa"/>
          <w:trHeight w:val="23"/>
        </w:trPr>
        <w:tc>
          <w:tcPr>
            <w:tcW w:w="15087" w:type="dxa"/>
            <w:gridSpan w:val="7"/>
            <w:tcBorders>
              <w:top w:val="single" w:sz="4" w:space="0" w:color="000000"/>
              <w:left w:val="single" w:sz="4" w:space="0" w:color="000000"/>
              <w:bottom w:val="single" w:sz="4" w:space="0" w:color="000000"/>
              <w:right w:val="single" w:sz="4" w:space="0" w:color="000000"/>
            </w:tcBorders>
            <w:shd w:val="clear" w:color="auto" w:fill="C5A7FB"/>
          </w:tcPr>
          <w:p w:rsidR="006F4FE5" w:rsidRDefault="006F4FE5" w:rsidP="006F4FE5">
            <w:pPr>
              <w:spacing w:after="1" w:line="241" w:lineRule="auto"/>
              <w:ind w:left="1" w:firstLine="0"/>
              <w:rPr>
                <w:sz w:val="20"/>
              </w:rPr>
            </w:pPr>
            <w:r w:rsidRPr="00C91185">
              <w:rPr>
                <w:sz w:val="24"/>
              </w:rPr>
              <w:t xml:space="preserve">Purposeful activities will be planned to ensure that children are provided with opportunities to develop their gross motor skills within the continuous provision not just in planned PE lessons. This is to ensure children are given the opportunities to embed, practice and refine skills. </w:t>
            </w:r>
          </w:p>
        </w:tc>
      </w:tr>
    </w:tbl>
    <w:p w:rsidR="00EF659F" w:rsidRDefault="00EF659F" w:rsidP="00C91185">
      <w:pPr>
        <w:spacing w:line="259" w:lineRule="auto"/>
        <w:ind w:left="0" w:firstLine="0"/>
      </w:pPr>
      <w:bookmarkStart w:id="0" w:name="_GoBack"/>
      <w:bookmarkEnd w:id="0"/>
    </w:p>
    <w:sectPr w:rsidR="00EF659F">
      <w:pgSz w:w="16838" w:h="11906" w:orient="landscape"/>
      <w:pgMar w:top="572" w:right="856" w:bottom="11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5456"/>
    <w:multiLevelType w:val="hybridMultilevel"/>
    <w:tmpl w:val="5F34C118"/>
    <w:lvl w:ilvl="0" w:tplc="45788C7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CE5506">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7EB6A6">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DA2880">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ACED42">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886664">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3CBCD0">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8CFFE2">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B80654">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BE42B6"/>
    <w:multiLevelType w:val="hybridMultilevel"/>
    <w:tmpl w:val="08DE7920"/>
    <w:lvl w:ilvl="0" w:tplc="2C0AEE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06C726">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DA2762">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608798">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F49AAE">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82C7FC">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9CBEA0">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10CF48">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6DAF896">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9F"/>
    <w:rsid w:val="00050728"/>
    <w:rsid w:val="004B7460"/>
    <w:rsid w:val="005F1C5B"/>
    <w:rsid w:val="006C2200"/>
    <w:rsid w:val="006F4FE5"/>
    <w:rsid w:val="00A57DEC"/>
    <w:rsid w:val="00C73140"/>
    <w:rsid w:val="00C91185"/>
    <w:rsid w:val="00D15202"/>
    <w:rsid w:val="00DF7FC3"/>
    <w:rsid w:val="00EF6298"/>
    <w:rsid w:val="00EF6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E0EC"/>
  <w15:docId w15:val="{C335FC74-6B54-4D66-AECC-7E87F78A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8"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dc:creator>
  <cp:keywords/>
  <cp:lastModifiedBy>joanne cureton</cp:lastModifiedBy>
  <cp:revision>6</cp:revision>
  <dcterms:created xsi:type="dcterms:W3CDTF">2022-10-04T10:37:00Z</dcterms:created>
  <dcterms:modified xsi:type="dcterms:W3CDTF">2022-10-04T13:17:00Z</dcterms:modified>
</cp:coreProperties>
</file>